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CF98" w14:textId="30D02E54" w:rsidR="00AB6CE0" w:rsidRDefault="008569CE">
      <w:pPr>
        <w:rPr>
          <w:rStyle w:val="PlaceholderText"/>
          <w:rFonts w:ascii="Arial" w:eastAsia="Arial" w:hAnsi="Arial" w:cs="Arial"/>
          <w:sz w:val="22"/>
          <w:szCs w:val="22"/>
        </w:rPr>
      </w:pPr>
      <w:r w:rsidRPr="748D92C4">
        <w:rPr>
          <w:rFonts w:ascii="Arial" w:eastAsia="Arial" w:hAnsi="Arial" w:cs="Arial"/>
          <w:sz w:val="22"/>
          <w:szCs w:val="22"/>
        </w:rPr>
        <w:t xml:space="preserve">Declared Disaster Name: </w:t>
      </w:r>
      <w:sdt>
        <w:sdtPr>
          <w:rPr>
            <w:rStyle w:val="PlaceholderText"/>
            <w:rFonts w:ascii="Arial" w:eastAsia="Arial" w:hAnsi="Arial" w:cs="Arial"/>
            <w:sz w:val="22"/>
            <w:szCs w:val="22"/>
          </w:rPr>
          <w:id w:val="2013103365"/>
          <w:placeholder>
            <w:docPart w:val="1FEF49C016C3461485CCA7BA45878985"/>
          </w:placeholder>
          <w:showingPlcHdr/>
        </w:sdtPr>
        <w:sdtContent>
          <w:r w:rsidRPr="748D92C4">
            <w:rPr>
              <w:rStyle w:val="PlaceholderText"/>
              <w:rFonts w:ascii="Arial" w:eastAsia="Arial" w:hAnsi="Arial" w:cs="Arial"/>
              <w:sz w:val="22"/>
              <w:szCs w:val="22"/>
            </w:rPr>
            <w:t>Click or tap here to enter text.</w:t>
          </w:r>
        </w:sdtContent>
      </w:sdt>
    </w:p>
    <w:p w14:paraId="11458407" w14:textId="62EFBB59" w:rsidR="008569CE" w:rsidRDefault="008569CE">
      <w:pPr>
        <w:rPr>
          <w:rStyle w:val="PlaceholderText"/>
          <w:rFonts w:ascii="Arial" w:eastAsia="Arial" w:hAnsi="Arial" w:cs="Arial"/>
          <w:sz w:val="22"/>
          <w:szCs w:val="22"/>
        </w:rPr>
      </w:pPr>
      <w:r w:rsidRPr="748D92C4">
        <w:rPr>
          <w:rFonts w:ascii="Arial" w:eastAsia="Arial" w:hAnsi="Arial" w:cs="Arial"/>
          <w:sz w:val="22"/>
          <w:szCs w:val="22"/>
        </w:rPr>
        <w:t xml:space="preserve">Purchase Order #: </w:t>
      </w:r>
      <w:sdt>
        <w:sdtPr>
          <w:rPr>
            <w:rStyle w:val="PlaceholderText"/>
            <w:rFonts w:ascii="Arial" w:eastAsia="Arial" w:hAnsi="Arial" w:cs="Arial"/>
            <w:sz w:val="22"/>
            <w:szCs w:val="22"/>
          </w:rPr>
          <w:id w:val="-1958708228"/>
          <w:placeholder>
            <w:docPart w:val="2567155A478442408CD6999AFE0C3D92"/>
          </w:placeholder>
          <w:showingPlcHdr/>
        </w:sdtPr>
        <w:sdtContent>
          <w:r w:rsidRPr="748D92C4">
            <w:rPr>
              <w:rStyle w:val="PlaceholderText"/>
              <w:rFonts w:ascii="Arial" w:eastAsia="Arial" w:hAnsi="Arial" w:cs="Arial"/>
              <w:sz w:val="22"/>
              <w:szCs w:val="22"/>
            </w:rPr>
            <w:t>Click or tap here to enter text.</w:t>
          </w:r>
        </w:sdtContent>
      </w:sdt>
    </w:p>
    <w:p w14:paraId="0C01B2FB" w14:textId="1BD55201" w:rsidR="008569CE" w:rsidRDefault="008569CE">
      <w:pPr>
        <w:rPr>
          <w:rStyle w:val="PlaceholderText"/>
          <w:rFonts w:ascii="Arial" w:eastAsia="Arial" w:hAnsi="Arial" w:cs="Arial"/>
          <w:sz w:val="22"/>
          <w:szCs w:val="22"/>
        </w:rPr>
      </w:pPr>
      <w:r w:rsidRPr="748D92C4">
        <w:rPr>
          <w:rFonts w:ascii="Arial" w:eastAsia="Arial" w:hAnsi="Arial" w:cs="Arial"/>
          <w:sz w:val="22"/>
          <w:szCs w:val="22"/>
        </w:rPr>
        <w:t xml:space="preserve">Buyer: </w:t>
      </w:r>
      <w:sdt>
        <w:sdtPr>
          <w:rPr>
            <w:rStyle w:val="PlaceholderText"/>
            <w:rFonts w:ascii="Arial" w:eastAsia="Arial" w:hAnsi="Arial" w:cs="Arial"/>
            <w:sz w:val="22"/>
            <w:szCs w:val="22"/>
          </w:rPr>
          <w:id w:val="779215458"/>
          <w:placeholder>
            <w:docPart w:val="28C3369210BF465C9555718EFE46B999"/>
          </w:placeholder>
          <w:showingPlcHdr/>
        </w:sdtPr>
        <w:sdtContent>
          <w:r w:rsidRPr="748D92C4">
            <w:rPr>
              <w:rStyle w:val="PlaceholderText"/>
              <w:rFonts w:ascii="Arial" w:eastAsia="Arial" w:hAnsi="Arial" w:cs="Arial"/>
              <w:sz w:val="22"/>
              <w:szCs w:val="22"/>
            </w:rPr>
            <w:t>Click or tap here to enter text.</w:t>
          </w:r>
        </w:sdtContent>
      </w:sdt>
    </w:p>
    <w:p w14:paraId="61878D90" w14:textId="421C6280" w:rsidR="008569CE" w:rsidRDefault="008569CE">
      <w:pPr>
        <w:rPr>
          <w:rStyle w:val="PlaceholderText"/>
          <w:rFonts w:ascii="Arial" w:eastAsia="Arial" w:hAnsi="Arial" w:cs="Arial"/>
          <w:sz w:val="22"/>
          <w:szCs w:val="22"/>
        </w:rPr>
      </w:pPr>
      <w:r w:rsidRPr="748D92C4">
        <w:rPr>
          <w:rFonts w:ascii="Arial" w:eastAsia="Arial" w:hAnsi="Arial" w:cs="Arial"/>
          <w:sz w:val="22"/>
          <w:szCs w:val="22"/>
        </w:rPr>
        <w:t xml:space="preserve">Department/Agency: </w:t>
      </w:r>
      <w:sdt>
        <w:sdtPr>
          <w:rPr>
            <w:rStyle w:val="PlaceholderText"/>
            <w:rFonts w:ascii="Arial" w:eastAsia="Arial" w:hAnsi="Arial" w:cs="Arial"/>
            <w:sz w:val="22"/>
            <w:szCs w:val="22"/>
          </w:rPr>
          <w:id w:val="-1878152381"/>
          <w:placeholder>
            <w:docPart w:val="2B40A802C3074423840B727D70CF5FC7"/>
          </w:placeholder>
          <w:showingPlcHdr/>
        </w:sdtPr>
        <w:sdtContent>
          <w:r w:rsidRPr="748D92C4">
            <w:rPr>
              <w:rStyle w:val="PlaceholderText"/>
              <w:rFonts w:ascii="Arial" w:eastAsia="Arial" w:hAnsi="Arial" w:cs="Arial"/>
              <w:sz w:val="22"/>
              <w:szCs w:val="22"/>
            </w:rPr>
            <w:t>Click or tap here to enter text.</w:t>
          </w:r>
        </w:sdtContent>
      </w:sdt>
    </w:p>
    <w:p w14:paraId="2F53AF04" w14:textId="77777777" w:rsidR="008569CE" w:rsidRDefault="008569CE">
      <w:pPr>
        <w:rPr>
          <w:rFonts w:ascii="Arial" w:eastAsia="Arial" w:hAnsi="Arial" w:cs="Arial"/>
          <w:sz w:val="22"/>
          <w:szCs w:val="22"/>
        </w:rPr>
      </w:pPr>
    </w:p>
    <w:p w14:paraId="6C4E06F2" w14:textId="2D215AEF" w:rsidR="008569CE" w:rsidRDefault="008569CE" w:rsidP="008569CE">
      <w:pPr>
        <w:pStyle w:val="ListParagraph"/>
        <w:numPr>
          <w:ilvl w:val="0"/>
          <w:numId w:val="1"/>
        </w:numPr>
        <w:rPr>
          <w:rFonts w:ascii="Arial" w:eastAsia="Arial" w:hAnsi="Arial" w:cs="Arial"/>
          <w:sz w:val="22"/>
          <w:szCs w:val="22"/>
        </w:rPr>
      </w:pPr>
      <w:r w:rsidRPr="748D92C4">
        <w:rPr>
          <w:rFonts w:ascii="Arial" w:eastAsia="Arial" w:hAnsi="Arial" w:cs="Arial"/>
          <w:sz w:val="22"/>
          <w:szCs w:val="22"/>
        </w:rPr>
        <w:t>Identify which of the four circumstances listed in 2 C.F.R. § 200.320(</w:t>
      </w:r>
      <w:r w:rsidR="6819AFDB" w:rsidRPr="748D92C4">
        <w:rPr>
          <w:rFonts w:ascii="Arial" w:eastAsia="Arial" w:hAnsi="Arial" w:cs="Arial"/>
          <w:sz w:val="22"/>
          <w:szCs w:val="22"/>
        </w:rPr>
        <w:t>c</w:t>
      </w:r>
      <w:r w:rsidRPr="748D92C4">
        <w:rPr>
          <w:rFonts w:ascii="Arial" w:eastAsia="Arial" w:hAnsi="Arial" w:cs="Arial"/>
          <w:sz w:val="22"/>
          <w:szCs w:val="22"/>
        </w:rPr>
        <w:t>) justify the noncompetitive procurement:</w:t>
      </w:r>
    </w:p>
    <w:p w14:paraId="0E3011D5" w14:textId="77777777" w:rsidR="008569CE" w:rsidRDefault="008569CE" w:rsidP="008569CE">
      <w:pPr>
        <w:pStyle w:val="ListParagraph"/>
        <w:rPr>
          <w:rFonts w:ascii="Arial" w:eastAsia="Arial" w:hAnsi="Arial" w:cs="Arial"/>
          <w:sz w:val="22"/>
          <w:szCs w:val="22"/>
        </w:rPr>
      </w:pPr>
    </w:p>
    <w:p w14:paraId="6C09E0BC" w14:textId="59BBFBE1" w:rsidR="008569CE" w:rsidRDefault="00A47562" w:rsidP="008569CE">
      <w:pPr>
        <w:pStyle w:val="ListParagraph"/>
        <w:rPr>
          <w:rFonts w:ascii="Arial" w:eastAsia="Arial" w:hAnsi="Arial" w:cs="Arial"/>
          <w:sz w:val="22"/>
          <w:szCs w:val="22"/>
        </w:rPr>
      </w:pPr>
      <w:sdt>
        <w:sdtPr>
          <w:rPr>
            <w:rFonts w:ascii="Arial" w:eastAsia="Arial" w:hAnsi="Arial" w:cs="Arial"/>
            <w:sz w:val="22"/>
            <w:szCs w:val="22"/>
          </w:rPr>
          <w:id w:val="-1937586615"/>
          <w14:checkbox>
            <w14:checked w14:val="0"/>
            <w14:checkedState w14:val="2612" w14:font="MS Gothic"/>
            <w14:uncheckedState w14:val="2610" w14:font="MS Gothic"/>
          </w14:checkbox>
        </w:sdtPr>
        <w:sdtContent>
          <w:r w:rsidR="008569CE" w:rsidRPr="748D92C4">
            <w:rPr>
              <w:rFonts w:ascii="Arial" w:eastAsia="Arial" w:hAnsi="Arial" w:cs="Arial" w:hint="eastAsia"/>
              <w:sz w:val="22"/>
              <w:szCs w:val="22"/>
            </w:rPr>
            <w:t>☐</w:t>
          </w:r>
        </w:sdtContent>
      </w:sdt>
      <w:r w:rsidR="008569CE" w:rsidRPr="748D92C4">
        <w:rPr>
          <w:rFonts w:ascii="Arial" w:eastAsia="Arial" w:hAnsi="Arial" w:cs="Arial"/>
          <w:sz w:val="22"/>
          <w:szCs w:val="22"/>
        </w:rPr>
        <w:t xml:space="preserve"> The item is available only from a single source.</w:t>
      </w:r>
    </w:p>
    <w:p w14:paraId="53DAD541" w14:textId="2953F1F1" w:rsidR="008569CE" w:rsidRDefault="00A47562" w:rsidP="008569CE">
      <w:pPr>
        <w:pStyle w:val="ListParagraph"/>
        <w:rPr>
          <w:rFonts w:ascii="Arial" w:eastAsia="Arial" w:hAnsi="Arial" w:cs="Arial"/>
          <w:sz w:val="22"/>
          <w:szCs w:val="22"/>
        </w:rPr>
      </w:pPr>
      <w:sdt>
        <w:sdtPr>
          <w:rPr>
            <w:rFonts w:ascii="Arial" w:eastAsia="Arial" w:hAnsi="Arial" w:cs="Arial"/>
            <w:sz w:val="22"/>
            <w:szCs w:val="22"/>
          </w:rPr>
          <w:id w:val="-138269563"/>
          <w14:checkbox>
            <w14:checked w14:val="0"/>
            <w14:checkedState w14:val="2612" w14:font="MS Gothic"/>
            <w14:uncheckedState w14:val="2610" w14:font="MS Gothic"/>
          </w14:checkbox>
        </w:sdtPr>
        <w:sdtContent>
          <w:r w:rsidR="008569CE" w:rsidRPr="748D92C4">
            <w:rPr>
              <w:rFonts w:ascii="Arial" w:eastAsia="Arial" w:hAnsi="Arial" w:cs="Arial" w:hint="eastAsia"/>
              <w:sz w:val="22"/>
              <w:szCs w:val="22"/>
            </w:rPr>
            <w:t>☐</w:t>
          </w:r>
        </w:sdtContent>
      </w:sdt>
      <w:r w:rsidR="008569CE" w:rsidRPr="748D92C4">
        <w:rPr>
          <w:rFonts w:ascii="Arial" w:eastAsia="Arial" w:hAnsi="Arial" w:cs="Arial"/>
          <w:sz w:val="22"/>
          <w:szCs w:val="22"/>
        </w:rPr>
        <w:t xml:space="preserve"> The public exigency or emergency for the requirement will not permit a delay resulting from competitive solicitation.</w:t>
      </w:r>
    </w:p>
    <w:p w14:paraId="760F5F6D" w14:textId="454F8D36" w:rsidR="008569CE" w:rsidRDefault="00A47562" w:rsidP="008569CE">
      <w:pPr>
        <w:pStyle w:val="ListParagraph"/>
        <w:rPr>
          <w:rFonts w:ascii="Arial" w:eastAsia="Arial" w:hAnsi="Arial" w:cs="Arial"/>
          <w:sz w:val="22"/>
          <w:szCs w:val="22"/>
        </w:rPr>
      </w:pPr>
      <w:sdt>
        <w:sdtPr>
          <w:rPr>
            <w:rFonts w:ascii="Arial" w:eastAsia="Arial" w:hAnsi="Arial" w:cs="Arial"/>
            <w:sz w:val="22"/>
            <w:szCs w:val="22"/>
          </w:rPr>
          <w:id w:val="-583138225"/>
          <w14:checkbox>
            <w14:checked w14:val="0"/>
            <w14:checkedState w14:val="2612" w14:font="MS Gothic"/>
            <w14:uncheckedState w14:val="2610" w14:font="MS Gothic"/>
          </w14:checkbox>
        </w:sdtPr>
        <w:sdtContent>
          <w:r w:rsidR="008569CE" w:rsidRPr="748D92C4">
            <w:rPr>
              <w:rFonts w:ascii="Arial" w:eastAsia="Arial" w:hAnsi="Arial" w:cs="Arial" w:hint="eastAsia"/>
              <w:sz w:val="22"/>
              <w:szCs w:val="22"/>
            </w:rPr>
            <w:t>☐</w:t>
          </w:r>
        </w:sdtContent>
      </w:sdt>
      <w:r w:rsidR="008569CE" w:rsidRPr="748D92C4">
        <w:rPr>
          <w:rFonts w:ascii="Arial" w:eastAsia="Arial" w:hAnsi="Arial" w:cs="Arial"/>
          <w:sz w:val="22"/>
          <w:szCs w:val="22"/>
        </w:rPr>
        <w:t xml:space="preserve"> The Federal awarding agency or pass-through entity expressly authorizes noncompetitive proposals in response to a written request from the non-Federal entity.</w:t>
      </w:r>
    </w:p>
    <w:p w14:paraId="105557AD" w14:textId="5B5405A7" w:rsidR="008569CE" w:rsidRDefault="00A47562" w:rsidP="748D92C4">
      <w:pPr>
        <w:pStyle w:val="ListParagraph"/>
        <w:rPr>
          <w:rFonts w:ascii="Arial" w:eastAsia="Arial" w:hAnsi="Arial" w:cs="Arial"/>
          <w:sz w:val="22"/>
          <w:szCs w:val="22"/>
        </w:rPr>
      </w:pPr>
      <w:sdt>
        <w:sdtPr>
          <w:rPr>
            <w:rFonts w:ascii="Arial" w:eastAsia="Arial" w:hAnsi="Arial" w:cs="Arial"/>
            <w:sz w:val="22"/>
            <w:szCs w:val="22"/>
          </w:rPr>
          <w:id w:val="523209533"/>
          <w14:checkbox>
            <w14:checked w14:val="0"/>
            <w14:checkedState w14:val="2612" w14:font="MS Gothic"/>
            <w14:uncheckedState w14:val="2610" w14:font="MS Gothic"/>
          </w14:checkbox>
        </w:sdtPr>
        <w:sdtContent>
          <w:r w:rsidR="008569CE" w:rsidRPr="748D92C4">
            <w:rPr>
              <w:rFonts w:ascii="Arial" w:eastAsia="Arial" w:hAnsi="Arial" w:cs="Arial" w:hint="eastAsia"/>
              <w:sz w:val="22"/>
              <w:szCs w:val="22"/>
            </w:rPr>
            <w:t>☐</w:t>
          </w:r>
        </w:sdtContent>
      </w:sdt>
      <w:r w:rsidR="008569CE" w:rsidRPr="748D92C4">
        <w:rPr>
          <w:rFonts w:ascii="Arial" w:eastAsia="Arial" w:hAnsi="Arial" w:cs="Arial"/>
          <w:sz w:val="22"/>
          <w:szCs w:val="22"/>
        </w:rPr>
        <w:t xml:space="preserve"> After solicitation of a number of sources, competition is determined inadequate.</w:t>
      </w:r>
    </w:p>
    <w:p w14:paraId="6F77AFAB" w14:textId="7DC9739B" w:rsidR="748D92C4" w:rsidRDefault="748D92C4" w:rsidP="748D92C4">
      <w:pPr>
        <w:pStyle w:val="ListParagraph"/>
        <w:rPr>
          <w:rFonts w:ascii="Arial" w:eastAsia="Arial" w:hAnsi="Arial" w:cs="Arial"/>
          <w:sz w:val="22"/>
          <w:szCs w:val="22"/>
        </w:rPr>
      </w:pPr>
    </w:p>
    <w:p w14:paraId="4E4AA98D" w14:textId="405AC9E5" w:rsidR="008569CE" w:rsidRDefault="008569CE" w:rsidP="37458CF1">
      <w:pPr>
        <w:pStyle w:val="ListParagraph"/>
        <w:numPr>
          <w:ilvl w:val="0"/>
          <w:numId w:val="1"/>
        </w:numPr>
        <w:rPr>
          <w:rStyle w:val="PlaceholderText"/>
          <w:rFonts w:ascii="Arial" w:eastAsia="Arial" w:hAnsi="Arial" w:cs="Arial"/>
          <w:sz w:val="22"/>
          <w:szCs w:val="22"/>
        </w:rPr>
      </w:pPr>
      <w:r w:rsidRPr="748D92C4">
        <w:rPr>
          <w:rFonts w:ascii="Arial" w:eastAsia="Arial" w:hAnsi="Arial" w:cs="Arial"/>
          <w:sz w:val="22"/>
          <w:szCs w:val="22"/>
        </w:rPr>
        <w:t xml:space="preserve">Provide a brief description of the product or service being procured. </w:t>
      </w:r>
      <w:sdt>
        <w:sdtPr>
          <w:rPr>
            <w:rStyle w:val="PlaceholderText"/>
            <w:rFonts w:ascii="Arial" w:eastAsia="Arial" w:hAnsi="Arial" w:cs="Arial"/>
            <w:sz w:val="22"/>
            <w:szCs w:val="22"/>
          </w:rPr>
          <w:id w:val="-1819031693"/>
          <w:placeholder>
            <w:docPart w:val="91C047CB51BE4ED5A5002F9197372AC8"/>
          </w:placeholder>
          <w:showingPlcHdr/>
        </w:sdtPr>
        <w:sdtContent>
          <w:r w:rsidRPr="748D92C4">
            <w:rPr>
              <w:rStyle w:val="PlaceholderText"/>
              <w:rFonts w:ascii="Arial" w:eastAsia="Arial" w:hAnsi="Arial" w:cs="Arial"/>
              <w:sz w:val="22"/>
              <w:szCs w:val="22"/>
            </w:rPr>
            <w:t>Click or tap here to enter text.</w:t>
          </w:r>
        </w:sdtContent>
      </w:sdt>
    </w:p>
    <w:p w14:paraId="5C7F0723" w14:textId="2788737F" w:rsidR="37458CF1" w:rsidRDefault="37458CF1" w:rsidP="37458CF1">
      <w:pPr>
        <w:pStyle w:val="ListParagraph"/>
        <w:rPr>
          <w:rStyle w:val="PlaceholderText"/>
          <w:rFonts w:ascii="Arial" w:eastAsia="Arial" w:hAnsi="Arial" w:cs="Arial"/>
          <w:sz w:val="22"/>
          <w:szCs w:val="22"/>
        </w:rPr>
      </w:pPr>
    </w:p>
    <w:p w14:paraId="1A9C5967" w14:textId="14E6ACD6" w:rsidR="008569CE" w:rsidRDefault="008569CE" w:rsidP="37458CF1">
      <w:pPr>
        <w:pStyle w:val="ListParagraph"/>
        <w:numPr>
          <w:ilvl w:val="0"/>
          <w:numId w:val="1"/>
        </w:numPr>
        <w:rPr>
          <w:rStyle w:val="PlaceholderText"/>
          <w:rFonts w:ascii="Arial" w:eastAsia="Arial" w:hAnsi="Arial" w:cs="Arial"/>
          <w:sz w:val="22"/>
          <w:szCs w:val="22"/>
        </w:rPr>
      </w:pPr>
      <w:r w:rsidRPr="748D92C4">
        <w:rPr>
          <w:rFonts w:ascii="Arial" w:eastAsia="Arial" w:hAnsi="Arial" w:cs="Arial"/>
          <w:sz w:val="22"/>
          <w:szCs w:val="22"/>
        </w:rPr>
        <w:t xml:space="preserve">Vendor/Contractor/Service Provider Name: </w:t>
      </w:r>
      <w:sdt>
        <w:sdtPr>
          <w:rPr>
            <w:rStyle w:val="PlaceholderText"/>
            <w:rFonts w:ascii="Arial" w:eastAsia="Arial" w:hAnsi="Arial" w:cs="Arial"/>
            <w:sz w:val="22"/>
            <w:szCs w:val="22"/>
          </w:rPr>
          <w:id w:val="1626739020"/>
          <w:placeholder>
            <w:docPart w:val="EC10AD9A0D0242C1A39394BE4C5D7158"/>
          </w:placeholder>
          <w:showingPlcHdr/>
        </w:sdtPr>
        <w:sdtContent>
          <w:r w:rsidRPr="748D92C4">
            <w:rPr>
              <w:rStyle w:val="PlaceholderText"/>
              <w:rFonts w:ascii="Arial" w:eastAsia="Arial" w:hAnsi="Arial" w:cs="Arial"/>
              <w:sz w:val="22"/>
              <w:szCs w:val="22"/>
            </w:rPr>
            <w:t>Click or tap here to enter text.</w:t>
          </w:r>
        </w:sdtContent>
      </w:sdt>
    </w:p>
    <w:p w14:paraId="0437CDE6" w14:textId="6F997625" w:rsidR="37458CF1" w:rsidRDefault="37458CF1" w:rsidP="37458CF1">
      <w:pPr>
        <w:pStyle w:val="ListParagraph"/>
        <w:rPr>
          <w:rStyle w:val="PlaceholderText"/>
          <w:rFonts w:ascii="Arial" w:eastAsia="Arial" w:hAnsi="Arial" w:cs="Arial"/>
          <w:sz w:val="22"/>
          <w:szCs w:val="22"/>
        </w:rPr>
      </w:pPr>
    </w:p>
    <w:p w14:paraId="43B36FD8" w14:textId="0580E30E" w:rsidR="008569CE" w:rsidRDefault="008569CE" w:rsidP="37458CF1">
      <w:pPr>
        <w:pStyle w:val="ListParagraph"/>
        <w:numPr>
          <w:ilvl w:val="0"/>
          <w:numId w:val="1"/>
        </w:numPr>
        <w:rPr>
          <w:rStyle w:val="PlaceholderText"/>
          <w:rFonts w:ascii="Arial" w:eastAsia="Arial" w:hAnsi="Arial" w:cs="Arial"/>
          <w:sz w:val="22"/>
          <w:szCs w:val="22"/>
        </w:rPr>
      </w:pPr>
      <w:r w:rsidRPr="748D92C4">
        <w:rPr>
          <w:rFonts w:ascii="Arial" w:eastAsia="Arial" w:hAnsi="Arial" w:cs="Arial"/>
          <w:sz w:val="22"/>
          <w:szCs w:val="22"/>
        </w:rPr>
        <w:t xml:space="preserve">Amount of Purchase: </w:t>
      </w:r>
      <w:sdt>
        <w:sdtPr>
          <w:rPr>
            <w:rStyle w:val="PlaceholderText"/>
            <w:rFonts w:ascii="Arial" w:eastAsia="Arial" w:hAnsi="Arial" w:cs="Arial"/>
            <w:sz w:val="22"/>
            <w:szCs w:val="22"/>
          </w:rPr>
          <w:id w:val="1752241364"/>
          <w:placeholder>
            <w:docPart w:val="61089313A68440FA81F2394D96A13765"/>
          </w:placeholder>
          <w:showingPlcHdr/>
        </w:sdtPr>
        <w:sdtContent>
          <w:r w:rsidRPr="748D92C4">
            <w:rPr>
              <w:rStyle w:val="PlaceholderText"/>
              <w:rFonts w:ascii="Arial" w:eastAsia="Arial" w:hAnsi="Arial" w:cs="Arial"/>
              <w:sz w:val="22"/>
              <w:szCs w:val="22"/>
            </w:rPr>
            <w:t>Click or tap here to enter text.</w:t>
          </w:r>
        </w:sdtContent>
      </w:sdt>
    </w:p>
    <w:p w14:paraId="2AE46DCC" w14:textId="340096E4" w:rsidR="37458CF1" w:rsidRDefault="37458CF1" w:rsidP="37458CF1">
      <w:pPr>
        <w:pStyle w:val="ListParagraph"/>
        <w:rPr>
          <w:rStyle w:val="PlaceholderText"/>
          <w:rFonts w:ascii="Arial" w:eastAsia="Arial" w:hAnsi="Arial" w:cs="Arial"/>
          <w:sz w:val="22"/>
          <w:szCs w:val="22"/>
        </w:rPr>
      </w:pPr>
    </w:p>
    <w:p w14:paraId="366B860F" w14:textId="1B272428" w:rsidR="008569CE" w:rsidRDefault="008569CE" w:rsidP="008569CE">
      <w:pPr>
        <w:pStyle w:val="ListParagraph"/>
        <w:numPr>
          <w:ilvl w:val="0"/>
          <w:numId w:val="1"/>
        </w:numPr>
        <w:rPr>
          <w:rStyle w:val="PlaceholderText"/>
          <w:rFonts w:ascii="Arial" w:eastAsia="Arial" w:hAnsi="Arial" w:cs="Arial"/>
          <w:sz w:val="22"/>
          <w:szCs w:val="22"/>
        </w:rPr>
      </w:pPr>
      <w:r>
        <w:t xml:space="preserve">Term of Contract: From: </w:t>
      </w:r>
      <w:sdt>
        <w:sdtPr>
          <w:rPr>
            <w:rStyle w:val="PlaceholderText"/>
            <w:rFonts w:ascii="Arial" w:eastAsia="Arial" w:hAnsi="Arial" w:cs="Arial"/>
            <w:sz w:val="22"/>
            <w:szCs w:val="22"/>
          </w:rPr>
          <w:id w:val="1697737872"/>
          <w:placeholder>
            <w:docPart w:val="38421F75061B482289A741F71216ABC8"/>
          </w:placeholder>
          <w:showingPlcHdr/>
          <w:date>
            <w:dateFormat w:val="M/d/yyyy"/>
            <w:lid w:val="en-US"/>
            <w:storeMappedDataAs w:val="dateTime"/>
            <w:calendar w:val="gregorian"/>
          </w:date>
        </w:sdtPr>
        <w:sdtContent>
          <w:r w:rsidRPr="59F385D6">
            <w:rPr>
              <w:rStyle w:val="PlaceholderText"/>
              <w:rFonts w:ascii="Arial" w:eastAsia="Arial" w:hAnsi="Arial" w:cs="Arial"/>
            </w:rPr>
            <w:t>Click or tap to enter a date.</w:t>
          </w:r>
        </w:sdtContent>
      </w:sdt>
      <w:r>
        <w:t xml:space="preserve"> To: </w:t>
      </w:r>
      <w:sdt>
        <w:sdtPr>
          <w:rPr>
            <w:rStyle w:val="PlaceholderText"/>
            <w:rFonts w:ascii="Arial" w:eastAsia="Arial" w:hAnsi="Arial" w:cs="Arial"/>
            <w:sz w:val="22"/>
            <w:szCs w:val="22"/>
          </w:rPr>
          <w:id w:val="1143935304"/>
          <w:placeholder>
            <w:docPart w:val="9C226E03BB5E420DA539A6AF7A83210B"/>
          </w:placeholder>
          <w:showingPlcHdr/>
          <w:date>
            <w:dateFormat w:val="M/d/yyyy"/>
            <w:lid w:val="en-US"/>
            <w:storeMappedDataAs w:val="dateTime"/>
            <w:calendar w:val="gregorian"/>
          </w:date>
        </w:sdtPr>
        <w:sdtContent>
          <w:r w:rsidRPr="59F385D6">
            <w:rPr>
              <w:rStyle w:val="PlaceholderText"/>
              <w:rFonts w:ascii="Arial" w:eastAsia="Arial" w:hAnsi="Arial" w:cs="Arial"/>
            </w:rPr>
            <w:t>Click or tap to enter a date.</w:t>
          </w:r>
        </w:sdtContent>
      </w:sdt>
    </w:p>
    <w:p w14:paraId="343EAB7A" w14:textId="3960005E" w:rsidR="37458CF1" w:rsidRDefault="37458CF1" w:rsidP="37458CF1">
      <w:pPr>
        <w:pStyle w:val="ListParagraph"/>
        <w:rPr>
          <w:rFonts w:ascii="Arial" w:eastAsia="Arial" w:hAnsi="Arial" w:cs="Arial"/>
          <w:sz w:val="22"/>
          <w:szCs w:val="22"/>
        </w:rPr>
      </w:pPr>
    </w:p>
    <w:p w14:paraId="7F2E1635" w14:textId="33D4312D" w:rsidR="008569CE" w:rsidRDefault="65A38971" w:rsidP="1FCCD785">
      <w:pPr>
        <w:pStyle w:val="ListParagraph"/>
        <w:numPr>
          <w:ilvl w:val="0"/>
          <w:numId w:val="1"/>
        </w:numPr>
        <w:rPr>
          <w:rStyle w:val="PlaceholderText"/>
          <w:rFonts w:ascii="Arial" w:eastAsia="Arial" w:hAnsi="Arial" w:cs="Arial"/>
          <w:sz w:val="22"/>
          <w:szCs w:val="22"/>
        </w:rPr>
      </w:pPr>
      <w:r w:rsidRPr="748D92C4">
        <w:rPr>
          <w:rFonts w:ascii="Arial" w:eastAsia="Arial" w:hAnsi="Arial" w:cs="Arial"/>
        </w:rPr>
        <w:t>Explain why a noncompetitive procurement is necessary. If the noncompetitive procurement is based on exigent or emergency circumstances, then the justification should explain the nature of the public exigency or emergency. This would include specific conditions and circumstances that clearly illustrate why procurement other than through noncompetitive proposals would cause unacceptable delay in addressing the public exigency or emergency. Failure to plan for transition to competitive procurement cannot be the basis for continued use of noncompetitive procurement based on public exigency or emergency</w:t>
      </w:r>
      <w:r w:rsidR="008569CE" w:rsidRPr="748D92C4">
        <w:rPr>
          <w:rFonts w:ascii="Arial" w:eastAsia="Arial" w:hAnsi="Arial" w:cs="Arial"/>
          <w:sz w:val="22"/>
          <w:szCs w:val="22"/>
        </w:rPr>
        <w:t xml:space="preserve">. </w:t>
      </w:r>
      <w:sdt>
        <w:sdtPr>
          <w:rPr>
            <w:rStyle w:val="PlaceholderText"/>
            <w:rFonts w:ascii="Arial" w:eastAsia="Arial" w:hAnsi="Arial" w:cs="Arial"/>
            <w:sz w:val="22"/>
            <w:szCs w:val="22"/>
          </w:rPr>
          <w:id w:val="783774144"/>
          <w:placeholder>
            <w:docPart w:val="D4D59A8FF9E54F13AC81748C130F292E"/>
          </w:placeholder>
          <w:showingPlcHdr/>
        </w:sdtPr>
        <w:sdtContent>
          <w:r w:rsidR="008569CE" w:rsidRPr="748D92C4">
            <w:rPr>
              <w:rStyle w:val="PlaceholderText"/>
              <w:rFonts w:ascii="Arial" w:eastAsia="Arial" w:hAnsi="Arial" w:cs="Arial"/>
              <w:sz w:val="22"/>
              <w:szCs w:val="22"/>
            </w:rPr>
            <w:t>Click or tap here to enter text.</w:t>
          </w:r>
        </w:sdtContent>
      </w:sdt>
    </w:p>
    <w:p w14:paraId="1A5E9DDA" w14:textId="2E85FB87" w:rsidR="008569CE" w:rsidRDefault="114DF2E7" w:rsidP="37458CF1">
      <w:pPr>
        <w:pStyle w:val="ListParagraph"/>
        <w:numPr>
          <w:ilvl w:val="0"/>
          <w:numId w:val="1"/>
        </w:numPr>
        <w:rPr>
          <w:rStyle w:val="PlaceholderText"/>
          <w:rFonts w:ascii="Arial" w:eastAsia="Arial" w:hAnsi="Arial" w:cs="Arial"/>
          <w:sz w:val="22"/>
          <w:szCs w:val="22"/>
        </w:rPr>
      </w:pPr>
      <w:r w:rsidRPr="748D92C4">
        <w:rPr>
          <w:rFonts w:ascii="Arial" w:eastAsia="Arial" w:hAnsi="Arial" w:cs="Arial"/>
          <w:sz w:val="22"/>
          <w:szCs w:val="22"/>
        </w:rPr>
        <w:t xml:space="preserve">State how long the noncompetitively procured contract will be used for the defined scope of work, and the impact on that scope of work should the noncompetitively procured contract not be available for that amount of time. Examples to ask are, how long do you anticipate the exigency or emergency circumstances will continue; how long will it take to </w:t>
      </w:r>
      <w:r w:rsidRPr="748D92C4">
        <w:rPr>
          <w:rFonts w:ascii="Arial" w:eastAsia="Arial" w:hAnsi="Arial" w:cs="Arial"/>
          <w:sz w:val="22"/>
          <w:szCs w:val="22"/>
        </w:rPr>
        <w:lastRenderedPageBreak/>
        <w:t>identify your requirements and award a contract that complies with all procurement requirements; or how long would it take another contractor to reach the same level of competence</w:t>
      </w:r>
      <w:r w:rsidR="008569CE" w:rsidRPr="748D92C4">
        <w:rPr>
          <w:rFonts w:ascii="Arial" w:eastAsia="Arial" w:hAnsi="Arial" w:cs="Arial"/>
          <w:sz w:val="22"/>
          <w:szCs w:val="22"/>
        </w:rPr>
        <w:t xml:space="preserve">. </w:t>
      </w:r>
      <w:sdt>
        <w:sdtPr>
          <w:rPr>
            <w:rStyle w:val="PlaceholderText"/>
            <w:rFonts w:ascii="Arial" w:eastAsia="Arial" w:hAnsi="Arial" w:cs="Arial"/>
            <w:sz w:val="22"/>
            <w:szCs w:val="22"/>
          </w:rPr>
          <w:id w:val="1717314823"/>
          <w:placeholder>
            <w:docPart w:val="5B8D894F7122421782EE8BB0A6CD2C96"/>
          </w:placeholder>
          <w:showingPlcHdr/>
        </w:sdtPr>
        <w:sdtContent>
          <w:r w:rsidR="008569CE" w:rsidRPr="748D92C4">
            <w:rPr>
              <w:rStyle w:val="PlaceholderText"/>
              <w:rFonts w:ascii="Arial" w:eastAsia="Arial" w:hAnsi="Arial" w:cs="Arial"/>
              <w:sz w:val="22"/>
              <w:szCs w:val="22"/>
            </w:rPr>
            <w:t>Click or tap here to enter text.</w:t>
          </w:r>
        </w:sdtContent>
      </w:sdt>
    </w:p>
    <w:p w14:paraId="309F0F5C" w14:textId="610F03CF" w:rsidR="37458CF1" w:rsidRDefault="37458CF1" w:rsidP="37458CF1">
      <w:pPr>
        <w:pStyle w:val="ListParagraph"/>
        <w:rPr>
          <w:rStyle w:val="PlaceholderText"/>
          <w:rFonts w:ascii="Arial" w:eastAsia="Arial" w:hAnsi="Arial" w:cs="Arial"/>
          <w:sz w:val="22"/>
          <w:szCs w:val="22"/>
        </w:rPr>
      </w:pPr>
    </w:p>
    <w:p w14:paraId="5C9FBBA4" w14:textId="2595D740" w:rsidR="008569CE" w:rsidRDefault="507B63D5" w:rsidP="37458CF1">
      <w:pPr>
        <w:pStyle w:val="ListParagraph"/>
        <w:numPr>
          <w:ilvl w:val="0"/>
          <w:numId w:val="1"/>
        </w:numPr>
        <w:rPr>
          <w:rStyle w:val="PlaceholderText"/>
          <w:rFonts w:ascii="Arial" w:eastAsia="Arial" w:hAnsi="Arial" w:cs="Arial"/>
          <w:sz w:val="22"/>
          <w:szCs w:val="22"/>
        </w:rPr>
      </w:pPr>
      <w:r w:rsidRPr="748D92C4">
        <w:rPr>
          <w:rFonts w:ascii="Arial" w:eastAsia="Arial" w:hAnsi="Arial" w:cs="Arial"/>
          <w:sz w:val="22"/>
          <w:szCs w:val="22"/>
        </w:rPr>
        <w:t>Describe the specific steps taken to determine that full and open competition could not have been met, or was not used, for the scope of work (e.g., research conducted to determine that the good or service required is only available from one source</w:t>
      </w:r>
      <w:r w:rsidR="008569CE" w:rsidRPr="748D92C4">
        <w:rPr>
          <w:rFonts w:ascii="Arial" w:eastAsia="Arial" w:hAnsi="Arial" w:cs="Arial"/>
          <w:sz w:val="22"/>
          <w:szCs w:val="22"/>
        </w:rPr>
        <w:t xml:space="preserve">). </w:t>
      </w:r>
      <w:sdt>
        <w:sdtPr>
          <w:rPr>
            <w:rStyle w:val="PlaceholderText"/>
            <w:rFonts w:ascii="Arial" w:eastAsia="Arial" w:hAnsi="Arial" w:cs="Arial"/>
            <w:sz w:val="22"/>
            <w:szCs w:val="22"/>
          </w:rPr>
          <w:id w:val="407036037"/>
          <w:placeholder>
            <w:docPart w:val="E1346634BEF64CBFA3CA626EDEF067B7"/>
          </w:placeholder>
          <w:showingPlcHdr/>
        </w:sdtPr>
        <w:sdtContent>
          <w:r w:rsidR="008569CE" w:rsidRPr="748D92C4">
            <w:rPr>
              <w:rStyle w:val="PlaceholderText"/>
              <w:rFonts w:ascii="Arial" w:eastAsia="Arial" w:hAnsi="Arial" w:cs="Arial"/>
              <w:sz w:val="22"/>
              <w:szCs w:val="22"/>
            </w:rPr>
            <w:t>Click or tap here to enter text.</w:t>
          </w:r>
        </w:sdtContent>
      </w:sdt>
    </w:p>
    <w:p w14:paraId="61C5FD96" w14:textId="46D3EABD" w:rsidR="37458CF1" w:rsidRDefault="37458CF1" w:rsidP="37458CF1">
      <w:pPr>
        <w:pStyle w:val="ListParagraph"/>
        <w:rPr>
          <w:rStyle w:val="PlaceholderText"/>
          <w:rFonts w:ascii="Arial" w:eastAsia="Arial" w:hAnsi="Arial" w:cs="Arial"/>
          <w:sz w:val="22"/>
          <w:szCs w:val="22"/>
        </w:rPr>
      </w:pPr>
    </w:p>
    <w:p w14:paraId="59FE74BD" w14:textId="26A737B6" w:rsidR="008569CE" w:rsidRDefault="013E34E5" w:rsidP="37458CF1">
      <w:pPr>
        <w:pStyle w:val="ListParagraph"/>
        <w:numPr>
          <w:ilvl w:val="0"/>
          <w:numId w:val="1"/>
        </w:numPr>
        <w:rPr>
          <w:rStyle w:val="PlaceholderText"/>
          <w:rFonts w:ascii="Arial" w:eastAsia="Arial" w:hAnsi="Arial" w:cs="Arial"/>
          <w:sz w:val="22"/>
          <w:szCs w:val="22"/>
        </w:rPr>
      </w:pPr>
      <w:r w:rsidRPr="748D92C4">
        <w:rPr>
          <w:rFonts w:ascii="Arial" w:eastAsia="Arial" w:hAnsi="Arial" w:cs="Arial"/>
          <w:sz w:val="22"/>
          <w:szCs w:val="22"/>
        </w:rPr>
        <w:t>Describe any known conflicts of interest and any efforts that were made to identify possible conflicts of interest before the noncompetitive procurement occurred.  If no efforts were made, explain why</w:t>
      </w:r>
      <w:r w:rsidR="008569CE" w:rsidRPr="748D92C4">
        <w:rPr>
          <w:rFonts w:ascii="Arial" w:eastAsia="Arial" w:hAnsi="Arial" w:cs="Arial"/>
          <w:sz w:val="22"/>
          <w:szCs w:val="22"/>
        </w:rPr>
        <w:t xml:space="preserve">. </w:t>
      </w:r>
      <w:sdt>
        <w:sdtPr>
          <w:rPr>
            <w:rStyle w:val="PlaceholderText"/>
            <w:rFonts w:ascii="Arial" w:eastAsia="Arial" w:hAnsi="Arial" w:cs="Arial"/>
            <w:sz w:val="22"/>
            <w:szCs w:val="22"/>
          </w:rPr>
          <w:id w:val="-675502937"/>
          <w:placeholder>
            <w:docPart w:val="83838DCC6C5F44448B124D23D130A051"/>
          </w:placeholder>
          <w:showingPlcHdr/>
        </w:sdtPr>
        <w:sdtContent>
          <w:r w:rsidR="008569CE" w:rsidRPr="748D92C4">
            <w:rPr>
              <w:rStyle w:val="PlaceholderText"/>
              <w:rFonts w:ascii="Arial" w:eastAsia="Arial" w:hAnsi="Arial" w:cs="Arial"/>
              <w:sz w:val="22"/>
              <w:szCs w:val="22"/>
            </w:rPr>
            <w:t>Click or tap here to enter text.</w:t>
          </w:r>
        </w:sdtContent>
      </w:sdt>
    </w:p>
    <w:p w14:paraId="5986AB5F" w14:textId="02EC7451" w:rsidR="37458CF1" w:rsidRDefault="37458CF1" w:rsidP="37458CF1">
      <w:pPr>
        <w:pStyle w:val="ListParagraph"/>
        <w:rPr>
          <w:rStyle w:val="PlaceholderText"/>
          <w:rFonts w:ascii="Arial" w:eastAsia="Arial" w:hAnsi="Arial" w:cs="Arial"/>
          <w:sz w:val="22"/>
          <w:szCs w:val="22"/>
        </w:rPr>
      </w:pPr>
    </w:p>
    <w:p w14:paraId="55D3B1EE" w14:textId="164D7196" w:rsidR="008569CE" w:rsidRDefault="008569CE" w:rsidP="008569CE">
      <w:pPr>
        <w:pStyle w:val="ListParagraph"/>
        <w:numPr>
          <w:ilvl w:val="0"/>
          <w:numId w:val="1"/>
        </w:numPr>
        <w:rPr>
          <w:rStyle w:val="PlaceholderText"/>
          <w:rFonts w:ascii="Arial" w:eastAsia="Arial" w:hAnsi="Arial" w:cs="Arial"/>
          <w:sz w:val="22"/>
          <w:szCs w:val="22"/>
        </w:rPr>
      </w:pPr>
      <w:r w:rsidRPr="748D92C4">
        <w:rPr>
          <w:rFonts w:ascii="Arial" w:eastAsia="Arial" w:hAnsi="Arial" w:cs="Arial"/>
          <w:sz w:val="22"/>
          <w:szCs w:val="22"/>
        </w:rPr>
        <w:t xml:space="preserve">Include any other information justifying the use of non-competitive procurement in the specific instance. </w:t>
      </w:r>
      <w:sdt>
        <w:sdtPr>
          <w:rPr>
            <w:rStyle w:val="PlaceholderText"/>
            <w:rFonts w:ascii="Arial" w:eastAsia="Arial" w:hAnsi="Arial" w:cs="Arial"/>
            <w:sz w:val="22"/>
            <w:szCs w:val="22"/>
          </w:rPr>
          <w:id w:val="1292567722"/>
          <w:placeholder>
            <w:docPart w:val="330272D68E824F7DAABBE4D426F7900E"/>
          </w:placeholder>
          <w:showingPlcHdr/>
        </w:sdtPr>
        <w:sdtContent>
          <w:r w:rsidRPr="748D92C4">
            <w:rPr>
              <w:rStyle w:val="PlaceholderText"/>
              <w:rFonts w:ascii="Arial" w:eastAsia="Arial" w:hAnsi="Arial" w:cs="Arial"/>
              <w:sz w:val="22"/>
              <w:szCs w:val="22"/>
            </w:rPr>
            <w:t>Click or tap here to enter text.</w:t>
          </w:r>
        </w:sdtContent>
      </w:sdt>
    </w:p>
    <w:p w14:paraId="223E6641" w14:textId="77777777" w:rsidR="008569CE" w:rsidRDefault="008569CE" w:rsidP="008569CE">
      <w:pPr>
        <w:rPr>
          <w:rFonts w:ascii="Arial" w:eastAsia="Arial" w:hAnsi="Arial" w:cs="Arial"/>
          <w:sz w:val="22"/>
          <w:szCs w:val="22"/>
        </w:rPr>
      </w:pPr>
    </w:p>
    <w:p w14:paraId="2AD6665A" w14:textId="2F062F77" w:rsidR="008569CE" w:rsidRDefault="008569CE" w:rsidP="008569CE">
      <w:pPr>
        <w:rPr>
          <w:rFonts w:ascii="Arial" w:eastAsia="Arial" w:hAnsi="Arial" w:cs="Arial"/>
          <w:sz w:val="22"/>
          <w:szCs w:val="22"/>
        </w:rPr>
      </w:pPr>
      <w:r w:rsidRPr="748D92C4">
        <w:rPr>
          <w:rFonts w:ascii="Arial" w:eastAsia="Arial" w:hAnsi="Arial" w:cs="Arial"/>
          <w:sz w:val="22"/>
          <w:szCs w:val="22"/>
        </w:rPr>
        <w:t>Based on the above, I certify that the information provided is to the best of my knowledge, true and correct.</w:t>
      </w:r>
    </w:p>
    <w:p w14:paraId="0D2247BA" w14:textId="77777777" w:rsidR="008569CE" w:rsidRDefault="008569CE" w:rsidP="008569CE">
      <w:pPr>
        <w:rPr>
          <w:rFonts w:ascii="Arial" w:eastAsia="Arial" w:hAnsi="Arial" w:cs="Arial"/>
          <w:sz w:val="22"/>
          <w:szCs w:val="22"/>
        </w:rPr>
      </w:pPr>
    </w:p>
    <w:tbl>
      <w:tblPr>
        <w:tblStyle w:val="TableGrid"/>
        <w:tblW w:w="9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870"/>
        <w:gridCol w:w="2370"/>
        <w:gridCol w:w="3120"/>
      </w:tblGrid>
      <w:tr w:rsidR="008569CE" w14:paraId="0B755D5E" w14:textId="77777777" w:rsidTr="748D92C4">
        <w:trPr>
          <w:trHeight w:val="300"/>
        </w:trPr>
        <w:tc>
          <w:tcPr>
            <w:tcW w:w="3870" w:type="dxa"/>
            <w:tcBorders>
              <w:bottom w:val="single" w:sz="12" w:space="0" w:color="000000" w:themeColor="text1"/>
            </w:tcBorders>
          </w:tcPr>
          <w:p w14:paraId="3AE774F6" w14:textId="77777777" w:rsidR="008569CE" w:rsidRDefault="008569CE" w:rsidP="008569CE">
            <w:pPr>
              <w:rPr>
                <w:rFonts w:ascii="Arial" w:eastAsia="Arial" w:hAnsi="Arial" w:cs="Arial"/>
                <w:sz w:val="22"/>
                <w:szCs w:val="22"/>
              </w:rPr>
            </w:pPr>
          </w:p>
        </w:tc>
        <w:tc>
          <w:tcPr>
            <w:tcW w:w="2370" w:type="dxa"/>
          </w:tcPr>
          <w:p w14:paraId="687FD734" w14:textId="6954B59C" w:rsidR="748D92C4" w:rsidRDefault="748D92C4" w:rsidP="748D92C4">
            <w:pPr>
              <w:rPr>
                <w:rFonts w:ascii="Arial" w:eastAsia="Arial" w:hAnsi="Arial" w:cs="Arial"/>
                <w:sz w:val="22"/>
                <w:szCs w:val="22"/>
              </w:rPr>
            </w:pPr>
          </w:p>
        </w:tc>
        <w:tc>
          <w:tcPr>
            <w:tcW w:w="3120" w:type="dxa"/>
            <w:tcBorders>
              <w:bottom w:val="single" w:sz="12" w:space="0" w:color="000000" w:themeColor="text1"/>
            </w:tcBorders>
          </w:tcPr>
          <w:p w14:paraId="5C7EE71E" w14:textId="77777777" w:rsidR="008569CE" w:rsidRDefault="008569CE" w:rsidP="008569CE">
            <w:pPr>
              <w:rPr>
                <w:rFonts w:ascii="Arial" w:eastAsia="Arial" w:hAnsi="Arial" w:cs="Arial"/>
                <w:sz w:val="22"/>
                <w:szCs w:val="22"/>
              </w:rPr>
            </w:pPr>
          </w:p>
        </w:tc>
      </w:tr>
      <w:tr w:rsidR="008569CE" w14:paraId="451D5BA3" w14:textId="77777777" w:rsidTr="748D92C4">
        <w:trPr>
          <w:trHeight w:val="300"/>
        </w:trPr>
        <w:tc>
          <w:tcPr>
            <w:tcW w:w="3870" w:type="dxa"/>
            <w:tcBorders>
              <w:top w:val="single" w:sz="12" w:space="0" w:color="000000" w:themeColor="text1"/>
            </w:tcBorders>
          </w:tcPr>
          <w:p w14:paraId="308B8F1B" w14:textId="2BB23441" w:rsidR="008569CE" w:rsidRDefault="008569CE" w:rsidP="008569CE">
            <w:pPr>
              <w:rPr>
                <w:rFonts w:ascii="Arial" w:eastAsia="Arial" w:hAnsi="Arial" w:cs="Arial"/>
                <w:sz w:val="22"/>
                <w:szCs w:val="22"/>
              </w:rPr>
            </w:pPr>
            <w:r w:rsidRPr="748D92C4">
              <w:rPr>
                <w:rFonts w:ascii="Arial" w:eastAsia="Arial" w:hAnsi="Arial" w:cs="Arial"/>
                <w:sz w:val="22"/>
                <w:szCs w:val="22"/>
              </w:rPr>
              <w:t>Buyer Signature</w:t>
            </w:r>
          </w:p>
        </w:tc>
        <w:tc>
          <w:tcPr>
            <w:tcW w:w="2370" w:type="dxa"/>
          </w:tcPr>
          <w:p w14:paraId="22E68636" w14:textId="0D8C2F7A" w:rsidR="748D92C4" w:rsidRDefault="748D92C4" w:rsidP="748D92C4">
            <w:pPr>
              <w:rPr>
                <w:rFonts w:ascii="Arial" w:eastAsia="Arial" w:hAnsi="Arial" w:cs="Arial"/>
                <w:sz w:val="22"/>
                <w:szCs w:val="22"/>
              </w:rPr>
            </w:pPr>
          </w:p>
        </w:tc>
        <w:tc>
          <w:tcPr>
            <w:tcW w:w="3120" w:type="dxa"/>
            <w:tcBorders>
              <w:top w:val="single" w:sz="12" w:space="0" w:color="000000" w:themeColor="text1"/>
            </w:tcBorders>
          </w:tcPr>
          <w:p w14:paraId="74FDBBDF" w14:textId="694E30F5" w:rsidR="008569CE" w:rsidRDefault="008569CE" w:rsidP="008569CE">
            <w:pPr>
              <w:rPr>
                <w:rFonts w:ascii="Arial" w:eastAsia="Arial" w:hAnsi="Arial" w:cs="Arial"/>
                <w:sz w:val="22"/>
                <w:szCs w:val="22"/>
              </w:rPr>
            </w:pPr>
            <w:r w:rsidRPr="748D92C4">
              <w:rPr>
                <w:rFonts w:ascii="Arial" w:eastAsia="Arial" w:hAnsi="Arial" w:cs="Arial"/>
                <w:sz w:val="22"/>
                <w:szCs w:val="22"/>
              </w:rPr>
              <w:t>Date</w:t>
            </w:r>
          </w:p>
        </w:tc>
      </w:tr>
    </w:tbl>
    <w:p w14:paraId="18A784DE" w14:textId="77777777" w:rsidR="008569CE" w:rsidRDefault="008569CE" w:rsidP="008569CE">
      <w:pPr>
        <w:rPr>
          <w:rFonts w:ascii="Arial" w:eastAsia="Arial" w:hAnsi="Arial" w:cs="Arial"/>
          <w:sz w:val="22"/>
          <w:szCs w:val="22"/>
        </w:rPr>
      </w:pPr>
    </w:p>
    <w:sectPr w:rsidR="008569C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06F0" w14:textId="77777777" w:rsidR="006B51D6" w:rsidRDefault="006B51D6" w:rsidP="008569CE">
      <w:pPr>
        <w:spacing w:after="0" w:line="240" w:lineRule="auto"/>
      </w:pPr>
      <w:r>
        <w:separator/>
      </w:r>
    </w:p>
  </w:endnote>
  <w:endnote w:type="continuationSeparator" w:id="0">
    <w:p w14:paraId="5DF2C282" w14:textId="77777777" w:rsidR="006B51D6" w:rsidRDefault="006B51D6" w:rsidP="0085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FCCD785" w14:paraId="2034E2B5" w14:textId="77777777" w:rsidTr="1FCCD785">
      <w:trPr>
        <w:trHeight w:val="300"/>
      </w:trPr>
      <w:tc>
        <w:tcPr>
          <w:tcW w:w="3120" w:type="dxa"/>
        </w:tcPr>
        <w:p w14:paraId="3D862439" w14:textId="20FF49B7" w:rsidR="1FCCD785" w:rsidRDefault="1FCCD785" w:rsidP="1FCCD785">
          <w:pPr>
            <w:pStyle w:val="Header"/>
            <w:ind w:left="-115"/>
            <w:rPr>
              <w:sz w:val="18"/>
              <w:szCs w:val="18"/>
            </w:rPr>
          </w:pPr>
          <w:r w:rsidRPr="1FCCD785">
            <w:rPr>
              <w:sz w:val="20"/>
              <w:szCs w:val="20"/>
            </w:rPr>
            <w:t>Updated March 2026</w:t>
          </w:r>
        </w:p>
      </w:tc>
      <w:tc>
        <w:tcPr>
          <w:tcW w:w="3120" w:type="dxa"/>
        </w:tcPr>
        <w:p w14:paraId="07BD3BEA" w14:textId="5CD3B5FF" w:rsidR="1FCCD785" w:rsidRDefault="1FCCD785" w:rsidP="1FCCD785">
          <w:pPr>
            <w:pStyle w:val="Header"/>
            <w:jc w:val="center"/>
          </w:pPr>
        </w:p>
      </w:tc>
      <w:tc>
        <w:tcPr>
          <w:tcW w:w="3120" w:type="dxa"/>
        </w:tcPr>
        <w:p w14:paraId="17051129" w14:textId="5F34AC41" w:rsidR="1FCCD785" w:rsidRDefault="1FCCD785" w:rsidP="1FCCD785">
          <w:pPr>
            <w:pStyle w:val="Header"/>
            <w:ind w:right="-115"/>
            <w:jc w:val="right"/>
          </w:pPr>
        </w:p>
      </w:tc>
    </w:tr>
  </w:tbl>
  <w:p w14:paraId="19737A56" w14:textId="7692D703" w:rsidR="1FCCD785" w:rsidRDefault="1FCCD785" w:rsidP="1FCCD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32ED" w14:textId="77777777" w:rsidR="006B51D6" w:rsidRDefault="006B51D6" w:rsidP="008569CE">
      <w:pPr>
        <w:spacing w:after="0" w:line="240" w:lineRule="auto"/>
      </w:pPr>
      <w:r>
        <w:separator/>
      </w:r>
    </w:p>
  </w:footnote>
  <w:footnote w:type="continuationSeparator" w:id="0">
    <w:p w14:paraId="11539189" w14:textId="77777777" w:rsidR="006B51D6" w:rsidRDefault="006B51D6" w:rsidP="0085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737F" w14:textId="2D5197C3" w:rsidR="008569CE" w:rsidRPr="008569CE" w:rsidRDefault="008569CE" w:rsidP="008569CE">
    <w:pPr>
      <w:pStyle w:val="Header"/>
      <w:jc w:val="center"/>
      <w:rPr>
        <w:rFonts w:ascii="Arial" w:eastAsia="Arial" w:hAnsi="Arial" w:cs="Arial"/>
        <w:b/>
      </w:rPr>
    </w:pPr>
    <w:r w:rsidRPr="59F385D6">
      <w:rPr>
        <w:rFonts w:ascii="Arial" w:eastAsia="Arial" w:hAnsi="Arial" w:cs="Arial"/>
        <w:b/>
      </w:rPr>
      <w:t>MEMORANDUM FOR RECORD</w:t>
    </w:r>
  </w:p>
  <w:p w14:paraId="33219853" w14:textId="1D200412" w:rsidR="008569CE" w:rsidRDefault="008569CE" w:rsidP="008569CE">
    <w:pPr>
      <w:pStyle w:val="Header"/>
      <w:jc w:val="center"/>
      <w:rPr>
        <w:rFonts w:ascii="Arial" w:eastAsia="Arial" w:hAnsi="Arial" w:cs="Arial"/>
        <w:b/>
      </w:rPr>
    </w:pPr>
    <w:r w:rsidRPr="59F385D6">
      <w:rPr>
        <w:rFonts w:ascii="Arial" w:eastAsia="Arial" w:hAnsi="Arial" w:cs="Arial"/>
        <w:b/>
      </w:rPr>
      <w:t>Non-competitive Procurement Justification for Exigent/Emergency Circumstances</w:t>
    </w:r>
  </w:p>
  <w:p w14:paraId="37816A60" w14:textId="77777777" w:rsidR="008569CE" w:rsidRPr="008569CE" w:rsidRDefault="008569CE" w:rsidP="008569CE">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4E50"/>
    <w:multiLevelType w:val="hybridMultilevel"/>
    <w:tmpl w:val="DA906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98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CE"/>
    <w:rsid w:val="00032951"/>
    <w:rsid w:val="00194119"/>
    <w:rsid w:val="003A1C5B"/>
    <w:rsid w:val="004F6678"/>
    <w:rsid w:val="00533AA1"/>
    <w:rsid w:val="005E37DB"/>
    <w:rsid w:val="00686463"/>
    <w:rsid w:val="006B51D6"/>
    <w:rsid w:val="007537D3"/>
    <w:rsid w:val="007D7339"/>
    <w:rsid w:val="008569CE"/>
    <w:rsid w:val="009C7751"/>
    <w:rsid w:val="00A20EF0"/>
    <w:rsid w:val="00A47562"/>
    <w:rsid w:val="00AB6CE0"/>
    <w:rsid w:val="00BE7B3C"/>
    <w:rsid w:val="00C65868"/>
    <w:rsid w:val="00CC7194"/>
    <w:rsid w:val="00CF5F93"/>
    <w:rsid w:val="00EF287D"/>
    <w:rsid w:val="00F055F4"/>
    <w:rsid w:val="00FF63AE"/>
    <w:rsid w:val="013E34E5"/>
    <w:rsid w:val="03F33E89"/>
    <w:rsid w:val="114DF2E7"/>
    <w:rsid w:val="1F1ABCA2"/>
    <w:rsid w:val="1FCCD785"/>
    <w:rsid w:val="3734E05D"/>
    <w:rsid w:val="37458CF1"/>
    <w:rsid w:val="3CE7F033"/>
    <w:rsid w:val="45B2EB25"/>
    <w:rsid w:val="4B9FAD28"/>
    <w:rsid w:val="507B63D5"/>
    <w:rsid w:val="526DDF93"/>
    <w:rsid w:val="59F385D6"/>
    <w:rsid w:val="65A38971"/>
    <w:rsid w:val="6819AFDB"/>
    <w:rsid w:val="748D9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F28C"/>
  <w15:chartTrackingRefBased/>
  <w15:docId w15:val="{A4274177-5D82-4849-A9E9-7389210C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9CE"/>
    <w:rPr>
      <w:rFonts w:eastAsiaTheme="majorEastAsia" w:cstheme="majorBidi"/>
      <w:color w:val="272727" w:themeColor="text1" w:themeTint="D8"/>
    </w:rPr>
  </w:style>
  <w:style w:type="paragraph" w:styleId="Title">
    <w:name w:val="Title"/>
    <w:basedOn w:val="Normal"/>
    <w:next w:val="Normal"/>
    <w:link w:val="TitleChar"/>
    <w:uiPriority w:val="10"/>
    <w:qFormat/>
    <w:rsid w:val="00856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9CE"/>
    <w:pPr>
      <w:spacing w:before="160"/>
      <w:jc w:val="center"/>
    </w:pPr>
    <w:rPr>
      <w:i/>
      <w:iCs/>
      <w:color w:val="404040" w:themeColor="text1" w:themeTint="BF"/>
    </w:rPr>
  </w:style>
  <w:style w:type="character" w:customStyle="1" w:styleId="QuoteChar">
    <w:name w:val="Quote Char"/>
    <w:basedOn w:val="DefaultParagraphFont"/>
    <w:link w:val="Quote"/>
    <w:uiPriority w:val="29"/>
    <w:rsid w:val="008569CE"/>
    <w:rPr>
      <w:i/>
      <w:iCs/>
      <w:color w:val="404040" w:themeColor="text1" w:themeTint="BF"/>
    </w:rPr>
  </w:style>
  <w:style w:type="paragraph" w:styleId="ListParagraph">
    <w:name w:val="List Paragraph"/>
    <w:basedOn w:val="Normal"/>
    <w:uiPriority w:val="34"/>
    <w:qFormat/>
    <w:rsid w:val="008569CE"/>
    <w:pPr>
      <w:ind w:left="720"/>
      <w:contextualSpacing/>
    </w:pPr>
  </w:style>
  <w:style w:type="character" w:styleId="IntenseEmphasis">
    <w:name w:val="Intense Emphasis"/>
    <w:basedOn w:val="DefaultParagraphFont"/>
    <w:uiPriority w:val="21"/>
    <w:qFormat/>
    <w:rsid w:val="008569CE"/>
    <w:rPr>
      <w:i/>
      <w:iCs/>
      <w:color w:val="0F4761" w:themeColor="accent1" w:themeShade="BF"/>
    </w:rPr>
  </w:style>
  <w:style w:type="paragraph" w:styleId="IntenseQuote">
    <w:name w:val="Intense Quote"/>
    <w:basedOn w:val="Normal"/>
    <w:next w:val="Normal"/>
    <w:link w:val="IntenseQuoteChar"/>
    <w:uiPriority w:val="30"/>
    <w:qFormat/>
    <w:rsid w:val="00856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9CE"/>
    <w:rPr>
      <w:i/>
      <w:iCs/>
      <w:color w:val="0F4761" w:themeColor="accent1" w:themeShade="BF"/>
    </w:rPr>
  </w:style>
  <w:style w:type="character" w:styleId="IntenseReference">
    <w:name w:val="Intense Reference"/>
    <w:basedOn w:val="DefaultParagraphFont"/>
    <w:uiPriority w:val="32"/>
    <w:qFormat/>
    <w:rsid w:val="008569CE"/>
    <w:rPr>
      <w:b/>
      <w:bCs/>
      <w:smallCaps/>
      <w:color w:val="0F4761" w:themeColor="accent1" w:themeShade="BF"/>
      <w:spacing w:val="5"/>
    </w:rPr>
  </w:style>
  <w:style w:type="paragraph" w:styleId="Header">
    <w:name w:val="header"/>
    <w:basedOn w:val="Normal"/>
    <w:link w:val="HeaderChar"/>
    <w:uiPriority w:val="99"/>
    <w:unhideWhenUsed/>
    <w:rsid w:val="00856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CE"/>
  </w:style>
  <w:style w:type="paragraph" w:styleId="Footer">
    <w:name w:val="footer"/>
    <w:basedOn w:val="Normal"/>
    <w:link w:val="FooterChar"/>
    <w:uiPriority w:val="99"/>
    <w:unhideWhenUsed/>
    <w:rsid w:val="00856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CE"/>
  </w:style>
  <w:style w:type="character" w:styleId="PlaceholderText">
    <w:name w:val="Placeholder Text"/>
    <w:basedOn w:val="DefaultParagraphFont"/>
    <w:uiPriority w:val="99"/>
    <w:semiHidden/>
    <w:rsid w:val="008569CE"/>
    <w:rPr>
      <w:color w:val="666666"/>
    </w:rPr>
  </w:style>
  <w:style w:type="table" w:styleId="TableGrid">
    <w:name w:val="Table Grid"/>
    <w:basedOn w:val="TableNormal"/>
    <w:uiPriority w:val="39"/>
    <w:rsid w:val="0085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EF49C016C3461485CCA7BA45878985"/>
        <w:category>
          <w:name w:val="General"/>
          <w:gallery w:val="placeholder"/>
        </w:category>
        <w:types>
          <w:type w:val="bbPlcHdr"/>
        </w:types>
        <w:behaviors>
          <w:behavior w:val="content"/>
        </w:behaviors>
        <w:guid w:val="{78AAB3D4-61FE-410B-AD04-C40F2DB1C932}"/>
      </w:docPartPr>
      <w:docPartBody>
        <w:p w:rsidR="00000000" w:rsidRDefault="00000000">
          <w:pPr>
            <w:pStyle w:val="1FEF49C016C3461485CCA7BA45878985"/>
          </w:pPr>
          <w:r w:rsidRPr="748D92C4">
            <w:rPr>
              <w:rStyle w:val="PlaceholderText"/>
              <w:rFonts w:ascii="Arial" w:eastAsia="Arial" w:hAnsi="Arial" w:cs="Arial"/>
              <w:sz w:val="22"/>
              <w:szCs w:val="22"/>
            </w:rPr>
            <w:t>Click or tap here to enter text.</w:t>
          </w:r>
        </w:p>
      </w:docPartBody>
    </w:docPart>
    <w:docPart>
      <w:docPartPr>
        <w:name w:val="2567155A478442408CD6999AFE0C3D92"/>
        <w:category>
          <w:name w:val="General"/>
          <w:gallery w:val="placeholder"/>
        </w:category>
        <w:types>
          <w:type w:val="bbPlcHdr"/>
        </w:types>
        <w:behaviors>
          <w:behavior w:val="content"/>
        </w:behaviors>
        <w:guid w:val="{D7CC7B17-59F5-43CE-BF33-2BE6AFF41A4A}"/>
      </w:docPartPr>
      <w:docPartBody>
        <w:p w:rsidR="00000000" w:rsidRDefault="00000000">
          <w:pPr>
            <w:pStyle w:val="2567155A478442408CD6999AFE0C3D92"/>
          </w:pPr>
          <w:r w:rsidRPr="748D92C4">
            <w:rPr>
              <w:rStyle w:val="PlaceholderText"/>
              <w:rFonts w:ascii="Arial" w:eastAsia="Arial" w:hAnsi="Arial" w:cs="Arial"/>
              <w:sz w:val="22"/>
              <w:szCs w:val="22"/>
            </w:rPr>
            <w:t>Click or tap here to enter text.</w:t>
          </w:r>
        </w:p>
      </w:docPartBody>
    </w:docPart>
    <w:docPart>
      <w:docPartPr>
        <w:name w:val="28C3369210BF465C9555718EFE46B999"/>
        <w:category>
          <w:name w:val="General"/>
          <w:gallery w:val="placeholder"/>
        </w:category>
        <w:types>
          <w:type w:val="bbPlcHdr"/>
        </w:types>
        <w:behaviors>
          <w:behavior w:val="content"/>
        </w:behaviors>
        <w:guid w:val="{9C8404F2-4EA1-4B54-89EB-CA16B5F321C3}"/>
      </w:docPartPr>
      <w:docPartBody>
        <w:p w:rsidR="00000000" w:rsidRDefault="00000000">
          <w:pPr>
            <w:pStyle w:val="28C3369210BF465C9555718EFE46B999"/>
          </w:pPr>
          <w:r w:rsidRPr="748D92C4">
            <w:rPr>
              <w:rStyle w:val="PlaceholderText"/>
              <w:rFonts w:ascii="Arial" w:eastAsia="Arial" w:hAnsi="Arial" w:cs="Arial"/>
              <w:sz w:val="22"/>
              <w:szCs w:val="22"/>
            </w:rPr>
            <w:t>Click or tap here to enter text.</w:t>
          </w:r>
        </w:p>
      </w:docPartBody>
    </w:docPart>
    <w:docPart>
      <w:docPartPr>
        <w:name w:val="2B40A802C3074423840B727D70CF5FC7"/>
        <w:category>
          <w:name w:val="General"/>
          <w:gallery w:val="placeholder"/>
        </w:category>
        <w:types>
          <w:type w:val="bbPlcHdr"/>
        </w:types>
        <w:behaviors>
          <w:behavior w:val="content"/>
        </w:behaviors>
        <w:guid w:val="{BC39CB4B-72C3-4D28-ADAD-2109490AF421}"/>
      </w:docPartPr>
      <w:docPartBody>
        <w:p w:rsidR="00000000" w:rsidRDefault="00000000">
          <w:pPr>
            <w:pStyle w:val="2B40A802C3074423840B727D70CF5FC7"/>
          </w:pPr>
          <w:r w:rsidRPr="748D92C4">
            <w:rPr>
              <w:rStyle w:val="PlaceholderText"/>
              <w:rFonts w:ascii="Arial" w:eastAsia="Arial" w:hAnsi="Arial" w:cs="Arial"/>
              <w:sz w:val="22"/>
              <w:szCs w:val="22"/>
            </w:rPr>
            <w:t>Click or tap here to enter text.</w:t>
          </w:r>
        </w:p>
      </w:docPartBody>
    </w:docPart>
    <w:docPart>
      <w:docPartPr>
        <w:name w:val="91C047CB51BE4ED5A5002F9197372AC8"/>
        <w:category>
          <w:name w:val="General"/>
          <w:gallery w:val="placeholder"/>
        </w:category>
        <w:types>
          <w:type w:val="bbPlcHdr"/>
        </w:types>
        <w:behaviors>
          <w:behavior w:val="content"/>
        </w:behaviors>
        <w:guid w:val="{3CA627FD-46A9-406B-9F73-776F4482FF33}"/>
      </w:docPartPr>
      <w:docPartBody>
        <w:p w:rsidR="00000000" w:rsidRDefault="00000000">
          <w:pPr>
            <w:pStyle w:val="91C047CB51BE4ED5A5002F9197372AC8"/>
          </w:pPr>
          <w:r w:rsidRPr="748D92C4">
            <w:rPr>
              <w:rStyle w:val="PlaceholderText"/>
              <w:rFonts w:ascii="Arial" w:eastAsia="Arial" w:hAnsi="Arial" w:cs="Arial"/>
              <w:sz w:val="22"/>
              <w:szCs w:val="22"/>
            </w:rPr>
            <w:t>Click or tap here to enter text.</w:t>
          </w:r>
        </w:p>
      </w:docPartBody>
    </w:docPart>
    <w:docPart>
      <w:docPartPr>
        <w:name w:val="EC10AD9A0D0242C1A39394BE4C5D7158"/>
        <w:category>
          <w:name w:val="General"/>
          <w:gallery w:val="placeholder"/>
        </w:category>
        <w:types>
          <w:type w:val="bbPlcHdr"/>
        </w:types>
        <w:behaviors>
          <w:behavior w:val="content"/>
        </w:behaviors>
        <w:guid w:val="{AE4ED2F8-40A3-4B76-9B9D-CB39B69AB16F}"/>
      </w:docPartPr>
      <w:docPartBody>
        <w:p w:rsidR="00000000" w:rsidRDefault="00000000">
          <w:pPr>
            <w:pStyle w:val="EC10AD9A0D0242C1A39394BE4C5D7158"/>
          </w:pPr>
          <w:r w:rsidRPr="748D92C4">
            <w:rPr>
              <w:rStyle w:val="PlaceholderText"/>
              <w:rFonts w:ascii="Arial" w:eastAsia="Arial" w:hAnsi="Arial" w:cs="Arial"/>
              <w:sz w:val="22"/>
              <w:szCs w:val="22"/>
            </w:rPr>
            <w:t>Click or tap here to enter text.</w:t>
          </w:r>
        </w:p>
      </w:docPartBody>
    </w:docPart>
    <w:docPart>
      <w:docPartPr>
        <w:name w:val="61089313A68440FA81F2394D96A13765"/>
        <w:category>
          <w:name w:val="General"/>
          <w:gallery w:val="placeholder"/>
        </w:category>
        <w:types>
          <w:type w:val="bbPlcHdr"/>
        </w:types>
        <w:behaviors>
          <w:behavior w:val="content"/>
        </w:behaviors>
        <w:guid w:val="{DFD9C504-C5F3-4390-9620-FE5886D9B785}"/>
      </w:docPartPr>
      <w:docPartBody>
        <w:p w:rsidR="00000000" w:rsidRDefault="00000000">
          <w:pPr>
            <w:pStyle w:val="61089313A68440FA81F2394D96A13765"/>
          </w:pPr>
          <w:r w:rsidRPr="748D92C4">
            <w:rPr>
              <w:rStyle w:val="PlaceholderText"/>
              <w:rFonts w:ascii="Arial" w:eastAsia="Arial" w:hAnsi="Arial" w:cs="Arial"/>
              <w:sz w:val="22"/>
              <w:szCs w:val="22"/>
            </w:rPr>
            <w:t>Click or tap here to enter text.</w:t>
          </w:r>
        </w:p>
      </w:docPartBody>
    </w:docPart>
    <w:docPart>
      <w:docPartPr>
        <w:name w:val="38421F75061B482289A741F71216ABC8"/>
        <w:category>
          <w:name w:val="General"/>
          <w:gallery w:val="placeholder"/>
        </w:category>
        <w:types>
          <w:type w:val="bbPlcHdr"/>
        </w:types>
        <w:behaviors>
          <w:behavior w:val="content"/>
        </w:behaviors>
        <w:guid w:val="{655C793E-11BE-4659-B4B1-B4BA40246752}"/>
      </w:docPartPr>
      <w:docPartBody>
        <w:p w:rsidR="00000000" w:rsidRDefault="00000000">
          <w:pPr>
            <w:pStyle w:val="38421F75061B482289A741F71216ABC8"/>
          </w:pPr>
          <w:r w:rsidRPr="59F385D6">
            <w:rPr>
              <w:rStyle w:val="PlaceholderText"/>
              <w:rFonts w:ascii="Arial" w:eastAsia="Arial" w:hAnsi="Arial" w:cs="Arial"/>
            </w:rPr>
            <w:t>Click or tap to enter a date.</w:t>
          </w:r>
        </w:p>
      </w:docPartBody>
    </w:docPart>
    <w:docPart>
      <w:docPartPr>
        <w:name w:val="9C226E03BB5E420DA539A6AF7A83210B"/>
        <w:category>
          <w:name w:val="General"/>
          <w:gallery w:val="placeholder"/>
        </w:category>
        <w:types>
          <w:type w:val="bbPlcHdr"/>
        </w:types>
        <w:behaviors>
          <w:behavior w:val="content"/>
        </w:behaviors>
        <w:guid w:val="{96DE2BEC-F3B5-44F7-AF7A-12442279423C}"/>
      </w:docPartPr>
      <w:docPartBody>
        <w:p w:rsidR="00000000" w:rsidRDefault="00000000">
          <w:pPr>
            <w:pStyle w:val="9C226E03BB5E420DA539A6AF7A83210B"/>
          </w:pPr>
          <w:r w:rsidRPr="59F385D6">
            <w:rPr>
              <w:rStyle w:val="PlaceholderText"/>
              <w:rFonts w:ascii="Arial" w:eastAsia="Arial" w:hAnsi="Arial" w:cs="Arial"/>
            </w:rPr>
            <w:t>Click or tap to enter a date.</w:t>
          </w:r>
        </w:p>
      </w:docPartBody>
    </w:docPart>
    <w:docPart>
      <w:docPartPr>
        <w:name w:val="D4D59A8FF9E54F13AC81748C130F292E"/>
        <w:category>
          <w:name w:val="General"/>
          <w:gallery w:val="placeholder"/>
        </w:category>
        <w:types>
          <w:type w:val="bbPlcHdr"/>
        </w:types>
        <w:behaviors>
          <w:behavior w:val="content"/>
        </w:behaviors>
        <w:guid w:val="{689CE0E7-A916-45A4-8827-588B25BB0563}"/>
      </w:docPartPr>
      <w:docPartBody>
        <w:p w:rsidR="00000000" w:rsidRDefault="00000000">
          <w:pPr>
            <w:pStyle w:val="D4D59A8FF9E54F13AC81748C130F292E"/>
          </w:pPr>
          <w:r w:rsidRPr="748D92C4">
            <w:rPr>
              <w:rStyle w:val="PlaceholderText"/>
              <w:rFonts w:ascii="Arial" w:eastAsia="Arial" w:hAnsi="Arial" w:cs="Arial"/>
              <w:sz w:val="22"/>
              <w:szCs w:val="22"/>
            </w:rPr>
            <w:t>Click or tap here to enter text.</w:t>
          </w:r>
        </w:p>
      </w:docPartBody>
    </w:docPart>
    <w:docPart>
      <w:docPartPr>
        <w:name w:val="5B8D894F7122421782EE8BB0A6CD2C96"/>
        <w:category>
          <w:name w:val="General"/>
          <w:gallery w:val="placeholder"/>
        </w:category>
        <w:types>
          <w:type w:val="bbPlcHdr"/>
        </w:types>
        <w:behaviors>
          <w:behavior w:val="content"/>
        </w:behaviors>
        <w:guid w:val="{CC2FD623-D298-4E93-A102-779C1F1CC4A9}"/>
      </w:docPartPr>
      <w:docPartBody>
        <w:p w:rsidR="00000000" w:rsidRDefault="00000000">
          <w:pPr>
            <w:pStyle w:val="5B8D894F7122421782EE8BB0A6CD2C96"/>
          </w:pPr>
          <w:r w:rsidRPr="748D92C4">
            <w:rPr>
              <w:rStyle w:val="PlaceholderText"/>
              <w:rFonts w:ascii="Arial" w:eastAsia="Arial" w:hAnsi="Arial" w:cs="Arial"/>
              <w:sz w:val="22"/>
              <w:szCs w:val="22"/>
            </w:rPr>
            <w:t>Click or tap here to enter text.</w:t>
          </w:r>
        </w:p>
      </w:docPartBody>
    </w:docPart>
    <w:docPart>
      <w:docPartPr>
        <w:name w:val="E1346634BEF64CBFA3CA626EDEF067B7"/>
        <w:category>
          <w:name w:val="General"/>
          <w:gallery w:val="placeholder"/>
        </w:category>
        <w:types>
          <w:type w:val="bbPlcHdr"/>
        </w:types>
        <w:behaviors>
          <w:behavior w:val="content"/>
        </w:behaviors>
        <w:guid w:val="{FF9D130C-23A0-417F-9461-544E15D73D41}"/>
      </w:docPartPr>
      <w:docPartBody>
        <w:p w:rsidR="00000000" w:rsidRDefault="00000000">
          <w:pPr>
            <w:pStyle w:val="E1346634BEF64CBFA3CA626EDEF067B7"/>
          </w:pPr>
          <w:r w:rsidRPr="748D92C4">
            <w:rPr>
              <w:rStyle w:val="PlaceholderText"/>
              <w:rFonts w:ascii="Arial" w:eastAsia="Arial" w:hAnsi="Arial" w:cs="Arial"/>
              <w:sz w:val="22"/>
              <w:szCs w:val="22"/>
            </w:rPr>
            <w:t>Click or tap here to enter text.</w:t>
          </w:r>
        </w:p>
      </w:docPartBody>
    </w:docPart>
    <w:docPart>
      <w:docPartPr>
        <w:name w:val="83838DCC6C5F44448B124D23D130A051"/>
        <w:category>
          <w:name w:val="General"/>
          <w:gallery w:val="placeholder"/>
        </w:category>
        <w:types>
          <w:type w:val="bbPlcHdr"/>
        </w:types>
        <w:behaviors>
          <w:behavior w:val="content"/>
        </w:behaviors>
        <w:guid w:val="{E296D659-684C-4D38-B8E3-7F7408783528}"/>
      </w:docPartPr>
      <w:docPartBody>
        <w:p w:rsidR="00000000" w:rsidRDefault="00000000">
          <w:pPr>
            <w:pStyle w:val="83838DCC6C5F44448B124D23D130A051"/>
          </w:pPr>
          <w:r w:rsidRPr="748D92C4">
            <w:rPr>
              <w:rStyle w:val="PlaceholderText"/>
              <w:rFonts w:ascii="Arial" w:eastAsia="Arial" w:hAnsi="Arial" w:cs="Arial"/>
              <w:sz w:val="22"/>
              <w:szCs w:val="22"/>
            </w:rPr>
            <w:t>Click or tap here to enter text.</w:t>
          </w:r>
        </w:p>
      </w:docPartBody>
    </w:docPart>
    <w:docPart>
      <w:docPartPr>
        <w:name w:val="330272D68E824F7DAABBE4D426F7900E"/>
        <w:category>
          <w:name w:val="General"/>
          <w:gallery w:val="placeholder"/>
        </w:category>
        <w:types>
          <w:type w:val="bbPlcHdr"/>
        </w:types>
        <w:behaviors>
          <w:behavior w:val="content"/>
        </w:behaviors>
        <w:guid w:val="{088A13E7-4601-4AF3-8CD1-EB080B1E6AD6}"/>
      </w:docPartPr>
      <w:docPartBody>
        <w:p w:rsidR="00000000" w:rsidRDefault="00000000">
          <w:pPr>
            <w:pStyle w:val="330272D68E824F7DAABBE4D426F7900E"/>
          </w:pPr>
          <w:r w:rsidRPr="748D92C4">
            <w:rPr>
              <w:rStyle w:val="PlaceholderText"/>
              <w:rFonts w:ascii="Arial" w:eastAsia="Arial" w:hAnsi="Arial" w:cs="Arial"/>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F4"/>
    <w:rsid w:val="00503DDF"/>
    <w:rsid w:val="005F0974"/>
    <w:rsid w:val="007670B1"/>
    <w:rsid w:val="00A20EF0"/>
    <w:rsid w:val="00CF5F93"/>
    <w:rsid w:val="00EF287D"/>
    <w:rsid w:val="00F055F4"/>
    <w:rsid w:val="00F43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FEF49C016C3461485CCA7BA45878985">
    <w:name w:val="1FEF49C016C3461485CCA7BA45878985"/>
    <w:rPr>
      <w:rFonts w:eastAsiaTheme="minorHAnsi"/>
    </w:rPr>
  </w:style>
  <w:style w:type="paragraph" w:customStyle="1" w:styleId="2567155A478442408CD6999AFE0C3D92">
    <w:name w:val="2567155A478442408CD6999AFE0C3D92"/>
    <w:rPr>
      <w:rFonts w:eastAsiaTheme="minorHAnsi"/>
    </w:rPr>
  </w:style>
  <w:style w:type="paragraph" w:customStyle="1" w:styleId="28C3369210BF465C9555718EFE46B999">
    <w:name w:val="28C3369210BF465C9555718EFE46B999"/>
    <w:rPr>
      <w:rFonts w:eastAsiaTheme="minorHAnsi"/>
    </w:rPr>
  </w:style>
  <w:style w:type="paragraph" w:customStyle="1" w:styleId="2B40A802C3074423840B727D70CF5FC7">
    <w:name w:val="2B40A802C3074423840B727D70CF5FC7"/>
    <w:rPr>
      <w:rFonts w:eastAsiaTheme="minorHAnsi"/>
    </w:rPr>
  </w:style>
  <w:style w:type="paragraph" w:customStyle="1" w:styleId="91C047CB51BE4ED5A5002F9197372AC8">
    <w:name w:val="91C047CB51BE4ED5A5002F9197372AC8"/>
    <w:pPr>
      <w:ind w:left="720"/>
      <w:contextualSpacing/>
    </w:pPr>
    <w:rPr>
      <w:rFonts w:eastAsiaTheme="minorHAnsi"/>
    </w:rPr>
  </w:style>
  <w:style w:type="paragraph" w:customStyle="1" w:styleId="EC10AD9A0D0242C1A39394BE4C5D7158">
    <w:name w:val="EC10AD9A0D0242C1A39394BE4C5D7158"/>
    <w:pPr>
      <w:ind w:left="720"/>
      <w:contextualSpacing/>
    </w:pPr>
    <w:rPr>
      <w:rFonts w:eastAsiaTheme="minorHAnsi"/>
    </w:rPr>
  </w:style>
  <w:style w:type="paragraph" w:customStyle="1" w:styleId="61089313A68440FA81F2394D96A13765">
    <w:name w:val="61089313A68440FA81F2394D96A13765"/>
    <w:pPr>
      <w:ind w:left="720"/>
      <w:contextualSpacing/>
    </w:pPr>
    <w:rPr>
      <w:rFonts w:eastAsiaTheme="minorHAnsi"/>
    </w:rPr>
  </w:style>
  <w:style w:type="paragraph" w:customStyle="1" w:styleId="38421F75061B482289A741F71216ABC8">
    <w:name w:val="38421F75061B482289A741F71216ABC8"/>
    <w:pPr>
      <w:ind w:left="720"/>
      <w:contextualSpacing/>
    </w:pPr>
    <w:rPr>
      <w:rFonts w:eastAsiaTheme="minorHAnsi"/>
    </w:rPr>
  </w:style>
  <w:style w:type="paragraph" w:customStyle="1" w:styleId="9C226E03BB5E420DA539A6AF7A83210B">
    <w:name w:val="9C226E03BB5E420DA539A6AF7A83210B"/>
    <w:pPr>
      <w:ind w:left="720"/>
      <w:contextualSpacing/>
    </w:pPr>
    <w:rPr>
      <w:rFonts w:eastAsiaTheme="minorHAnsi"/>
    </w:rPr>
  </w:style>
  <w:style w:type="paragraph" w:customStyle="1" w:styleId="D4D59A8FF9E54F13AC81748C130F292E">
    <w:name w:val="D4D59A8FF9E54F13AC81748C130F292E"/>
    <w:pPr>
      <w:ind w:left="720"/>
      <w:contextualSpacing/>
    </w:pPr>
    <w:rPr>
      <w:rFonts w:eastAsiaTheme="minorHAnsi"/>
    </w:rPr>
  </w:style>
  <w:style w:type="paragraph" w:customStyle="1" w:styleId="5B8D894F7122421782EE8BB0A6CD2C96">
    <w:name w:val="5B8D894F7122421782EE8BB0A6CD2C96"/>
    <w:pPr>
      <w:ind w:left="720"/>
      <w:contextualSpacing/>
    </w:pPr>
    <w:rPr>
      <w:rFonts w:eastAsiaTheme="minorHAnsi"/>
    </w:rPr>
  </w:style>
  <w:style w:type="paragraph" w:customStyle="1" w:styleId="E1346634BEF64CBFA3CA626EDEF067B7">
    <w:name w:val="E1346634BEF64CBFA3CA626EDEF067B7"/>
    <w:pPr>
      <w:ind w:left="720"/>
      <w:contextualSpacing/>
    </w:pPr>
    <w:rPr>
      <w:rFonts w:eastAsiaTheme="minorHAnsi"/>
    </w:rPr>
  </w:style>
  <w:style w:type="paragraph" w:customStyle="1" w:styleId="83838DCC6C5F44448B124D23D130A051">
    <w:name w:val="83838DCC6C5F44448B124D23D130A051"/>
    <w:pPr>
      <w:ind w:left="720"/>
      <w:contextualSpacing/>
    </w:pPr>
    <w:rPr>
      <w:rFonts w:eastAsiaTheme="minorHAnsi"/>
    </w:rPr>
  </w:style>
  <w:style w:type="paragraph" w:customStyle="1" w:styleId="330272D68E824F7DAABBE4D426F7900E">
    <w:name w:val="330272D68E824F7DAABBE4D426F7900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8bbe-1d54-431d-9723-392bd36a5066">
      <Terms xmlns="http://schemas.microsoft.com/office/infopath/2007/PartnerControls"/>
    </lcf76f155ced4ddcb4097134ff3c332f>
    <TaxCatchAll xmlns="4494cc7c-873d-4c80-9650-25ed479db5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C353DD6D6504092C4D2C59250B68D" ma:contentTypeVersion="17" ma:contentTypeDescription="Create a new document." ma:contentTypeScope="" ma:versionID="6db2eb3b7bbd8f939f1ce5ce289e4402">
  <xsd:schema xmlns:xsd="http://www.w3.org/2001/XMLSchema" xmlns:xs="http://www.w3.org/2001/XMLSchema" xmlns:p="http://schemas.microsoft.com/office/2006/metadata/properties" xmlns:ns2="b21d8bbe-1d54-431d-9723-392bd36a5066" xmlns:ns3="5ea67a00-16f2-46e9-b61b-e7bbbda2883f" xmlns:ns4="4494cc7c-873d-4c80-9650-25ed479db56e" targetNamespace="http://schemas.microsoft.com/office/2006/metadata/properties" ma:root="true" ma:fieldsID="04c585f388a48302132ed38526b9dd7c" ns2:_="" ns3:_="" ns4:_="">
    <xsd:import namespace="b21d8bbe-1d54-431d-9723-392bd36a5066"/>
    <xsd:import namespace="5ea67a00-16f2-46e9-b61b-e7bbbda2883f"/>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8bbe-1d54-431d-9723-392bd36a5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67a00-16f2-46e9-b61b-e7bbbda288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5bd06d-9844-4a06-991c-cee1482e92e2}" ma:internalName="TaxCatchAll" ma:showField="CatchAllData" ma:web="5ea67a00-16f2-46e9-b61b-e7bbbda28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9935A-E1E4-498C-ADEB-EA0A93B06482}">
  <ds:schemaRefs>
    <ds:schemaRef ds:uri="http://schemas.microsoft.com/sharepoint/v3/contenttype/forms"/>
  </ds:schemaRefs>
</ds:datastoreItem>
</file>

<file path=customXml/itemProps2.xml><?xml version="1.0" encoding="utf-8"?>
<ds:datastoreItem xmlns:ds="http://schemas.openxmlformats.org/officeDocument/2006/customXml" ds:itemID="{AE4B698E-01EF-42F2-A7F0-8E45E424EEDD}">
  <ds:schemaRefs>
    <ds:schemaRef ds:uri="http://schemas.microsoft.com/office/2006/metadata/properties"/>
    <ds:schemaRef ds:uri="http://schemas.microsoft.com/office/infopath/2007/PartnerControls"/>
    <ds:schemaRef ds:uri="b21d8bbe-1d54-431d-9723-392bd36a5066"/>
    <ds:schemaRef ds:uri="4494cc7c-873d-4c80-9650-25ed479db56e"/>
  </ds:schemaRefs>
</ds:datastoreItem>
</file>

<file path=customXml/itemProps3.xml><?xml version="1.0" encoding="utf-8"?>
<ds:datastoreItem xmlns:ds="http://schemas.openxmlformats.org/officeDocument/2006/customXml" ds:itemID="{CCFAF6AB-01B3-482E-B839-1FB37A9EA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8bbe-1d54-431d-9723-392bd36a5066"/>
    <ds:schemaRef ds:uri="5ea67a00-16f2-46e9-b61b-e7bbbda2883f"/>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2575</Characters>
  <Application>Microsoft Office Word</Application>
  <DocSecurity>0</DocSecurity>
  <Lines>63</Lines>
  <Paragraphs>21</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 Matthew M</dc:creator>
  <cp:keywords/>
  <dc:description/>
  <cp:lastModifiedBy>Omiya, Dayna K</cp:lastModifiedBy>
  <cp:revision>9</cp:revision>
  <dcterms:created xsi:type="dcterms:W3CDTF">2026-03-25T05:23:00Z</dcterms:created>
  <dcterms:modified xsi:type="dcterms:W3CDTF">2026-03-27T21:47:00Z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0x010100873C353DD6D6504092C4D2C59250B68D</vt:lpwstr>
  </property>
  <property fmtid="{D5CDD505-2E9C-101B-9397-08002B2CF9AE}" pid="3" name="MediaServiceImageTags">
    <vt:lpwstr/>
  </property>
</Properties>
</file>